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5FBE" w14:textId="01DCE6AA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>Monthly fleet focus,</w:t>
      </w:r>
      <w:r w:rsidR="00233023">
        <w:rPr>
          <w:b/>
          <w:bCs/>
          <w:lang w:val="en-US"/>
        </w:rPr>
        <w:t xml:space="preserve"> </w:t>
      </w:r>
      <w:r w:rsidR="00C135EE">
        <w:rPr>
          <w:b/>
          <w:bCs/>
          <w:lang w:val="en-US"/>
        </w:rPr>
        <w:t>July</w:t>
      </w:r>
      <w:r w:rsidR="00734A61">
        <w:rPr>
          <w:b/>
          <w:bCs/>
          <w:lang w:val="en-US"/>
        </w:rPr>
        <w:t xml:space="preserve"> </w:t>
      </w:r>
      <w:r w:rsidR="00233023">
        <w:rPr>
          <w:b/>
          <w:bCs/>
          <w:lang w:val="en-US"/>
        </w:rPr>
        <w:t>2025</w:t>
      </w:r>
      <w:r w:rsidRPr="004F0EEA">
        <w:rPr>
          <w:b/>
          <w:bCs/>
          <w:lang w:val="en-US"/>
        </w:rPr>
        <w:t xml:space="preserve">: </w:t>
      </w:r>
      <w:r w:rsidR="00C135EE">
        <w:rPr>
          <w:b/>
          <w:bCs/>
          <w:lang w:val="en-US"/>
        </w:rPr>
        <w:t>Fatigue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7AA6F07E" w:rsidR="004F0EEA" w:rsidRDefault="00862F4E" w:rsidP="004F0EEA">
      <w:pPr>
        <w:rPr>
          <w:lang w:val="en-US"/>
        </w:rPr>
      </w:pPr>
      <w:r>
        <w:rPr>
          <w:lang w:val="en-US"/>
        </w:rPr>
        <w:t xml:space="preserve">Four messages to </w:t>
      </w:r>
      <w:r w:rsidR="00087CE7">
        <w:rPr>
          <w:lang w:val="en-US"/>
        </w:rPr>
        <w:t>send</w:t>
      </w:r>
      <w:r>
        <w:rPr>
          <w:lang w:val="en-US"/>
        </w:rPr>
        <w:t xml:space="preserve"> to your drivers</w:t>
      </w:r>
      <w:r w:rsidR="00233023">
        <w:rPr>
          <w:lang w:val="en-US"/>
        </w:rPr>
        <w:t>,</w:t>
      </w:r>
      <w:r>
        <w:rPr>
          <w:lang w:val="en-US"/>
        </w:rPr>
        <w:t xml:space="preserve"> one per week</w:t>
      </w:r>
    </w:p>
    <w:p w14:paraId="6FB3A735" w14:textId="77777777" w:rsidR="004F0EEA" w:rsidRDefault="004F0EEA" w:rsidP="004F0EEA">
      <w:pPr>
        <w:rPr>
          <w:lang w:val="en-US"/>
        </w:rPr>
      </w:pPr>
    </w:p>
    <w:p w14:paraId="2633795E" w14:textId="77777777" w:rsidR="00072079" w:rsidRPr="00072079" w:rsidRDefault="00072079" w:rsidP="00072079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072079">
        <w:rPr>
          <w:b/>
          <w:bCs/>
          <w:color w:val="0070C0"/>
        </w:rPr>
        <w:t>Did you know that when you need to sleep your brain starts to turn off every cognitive function you need for driving? Don’t drive tired – it’s a killer.</w:t>
      </w:r>
    </w:p>
    <w:p w14:paraId="1FC3E3F1" w14:textId="46E93472" w:rsidR="00072079" w:rsidRPr="00072079" w:rsidRDefault="00072079" w:rsidP="00072079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072079">
        <w:rPr>
          <w:b/>
          <w:bCs/>
          <w:color w:val="0070C0"/>
        </w:rPr>
        <w:t xml:space="preserve">Did you know that if you’ve had less than seven hours sleep, your collision risk starts to climb compared to a </w:t>
      </w:r>
      <w:r w:rsidR="004822A7" w:rsidRPr="00072079">
        <w:rPr>
          <w:b/>
          <w:bCs/>
          <w:color w:val="0070C0"/>
        </w:rPr>
        <w:t>well-rested</w:t>
      </w:r>
      <w:r w:rsidRPr="00072079">
        <w:rPr>
          <w:b/>
          <w:bCs/>
          <w:color w:val="0070C0"/>
        </w:rPr>
        <w:t xml:space="preserve"> driver? On five hours sleep you have almost twice the risk, after four to five hours’ sleep you have more than 4x the risk and less </w:t>
      </w:r>
      <w:r w:rsidR="004822A7" w:rsidRPr="00072079">
        <w:rPr>
          <w:b/>
          <w:bCs/>
          <w:color w:val="0070C0"/>
        </w:rPr>
        <w:t>than</w:t>
      </w:r>
      <w:r w:rsidRPr="00072079">
        <w:rPr>
          <w:b/>
          <w:bCs/>
          <w:color w:val="0070C0"/>
        </w:rPr>
        <w:t xml:space="preserve"> four hours sleep gives 11.5x the collision rate! Don’t drive tired – it’s a killer.</w:t>
      </w:r>
    </w:p>
    <w:p w14:paraId="390C5165" w14:textId="77777777" w:rsidR="00072079" w:rsidRPr="00072079" w:rsidRDefault="00072079" w:rsidP="00072079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072079">
        <w:rPr>
          <w:b/>
          <w:bCs/>
          <w:color w:val="0070C0"/>
        </w:rPr>
        <w:t>Everyone gets warning signals that they are feeling sleepy – and drivers who ignore this tend to crash within 15 minutes, according to studies. Don’t drive tired – it’s a killer.</w:t>
      </w:r>
    </w:p>
    <w:p w14:paraId="289B560D" w14:textId="77777777" w:rsidR="00072079" w:rsidRPr="00072079" w:rsidRDefault="00072079" w:rsidP="00072079">
      <w:pPr>
        <w:pStyle w:val="ListParagraph"/>
        <w:numPr>
          <w:ilvl w:val="0"/>
          <w:numId w:val="1"/>
        </w:numPr>
        <w:rPr>
          <w:b/>
          <w:bCs/>
          <w:color w:val="0070C0"/>
        </w:rPr>
      </w:pPr>
      <w:r w:rsidRPr="00072079">
        <w:rPr>
          <w:b/>
          <w:bCs/>
          <w:color w:val="0070C0"/>
        </w:rPr>
        <w:t>If you are too tired to drive, don’t do it. Tell your boss, stay overnight, get a cab or a train… whatever it takes to make it back safely. Don’t drive tired – it’s a killer.</w:t>
      </w:r>
    </w:p>
    <w:p w14:paraId="74711F33" w14:textId="282B0288" w:rsidR="004F0EEA" w:rsidRPr="00B63910" w:rsidRDefault="004F0EEA" w:rsidP="004822A7">
      <w:pPr>
        <w:pStyle w:val="ListParagraph"/>
        <w:rPr>
          <w:b/>
          <w:bCs/>
          <w:color w:val="0070C0"/>
          <w:lang w:val="en-US"/>
        </w:rPr>
      </w:pPr>
    </w:p>
    <w:sectPr w:rsidR="004F0EEA" w:rsidRPr="00B63910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F5B27"/>
    <w:multiLevelType w:val="hybridMultilevel"/>
    <w:tmpl w:val="08C4AD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72079"/>
    <w:rsid w:val="00087CE7"/>
    <w:rsid w:val="000C2198"/>
    <w:rsid w:val="00151E88"/>
    <w:rsid w:val="00192901"/>
    <w:rsid w:val="001D4C49"/>
    <w:rsid w:val="00233023"/>
    <w:rsid w:val="0026114B"/>
    <w:rsid w:val="0028329C"/>
    <w:rsid w:val="002B594E"/>
    <w:rsid w:val="004822A7"/>
    <w:rsid w:val="004D6400"/>
    <w:rsid w:val="004F0EEA"/>
    <w:rsid w:val="005F2999"/>
    <w:rsid w:val="00727008"/>
    <w:rsid w:val="00734A61"/>
    <w:rsid w:val="00742D4C"/>
    <w:rsid w:val="00862F4E"/>
    <w:rsid w:val="009544F0"/>
    <w:rsid w:val="009A4656"/>
    <w:rsid w:val="00A612D5"/>
    <w:rsid w:val="00AC68BA"/>
    <w:rsid w:val="00AE3505"/>
    <w:rsid w:val="00B63910"/>
    <w:rsid w:val="00C135EE"/>
    <w:rsid w:val="00C21BF8"/>
    <w:rsid w:val="00C56A88"/>
    <w:rsid w:val="00C916D3"/>
    <w:rsid w:val="00D3316C"/>
    <w:rsid w:val="00DB267D"/>
    <w:rsid w:val="00DF6F04"/>
    <w:rsid w:val="00E3535F"/>
    <w:rsid w:val="00E5496B"/>
    <w:rsid w:val="00E56C16"/>
    <w:rsid w:val="00E73E71"/>
    <w:rsid w:val="00F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Tracy Thomas</cp:lastModifiedBy>
  <cp:revision>2</cp:revision>
  <dcterms:created xsi:type="dcterms:W3CDTF">2025-06-30T17:27:00Z</dcterms:created>
  <dcterms:modified xsi:type="dcterms:W3CDTF">2025-06-30T17:27:00Z</dcterms:modified>
</cp:coreProperties>
</file>