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95FBE" w14:textId="5392A222" w:rsidR="004F0EEA" w:rsidRPr="004F0EEA" w:rsidRDefault="004F0EEA">
      <w:pPr>
        <w:rPr>
          <w:b/>
          <w:bCs/>
          <w:lang w:val="en-US"/>
        </w:rPr>
      </w:pPr>
      <w:r w:rsidRPr="004F0EEA">
        <w:rPr>
          <w:b/>
          <w:bCs/>
          <w:lang w:val="en-US"/>
        </w:rPr>
        <w:t xml:space="preserve">Monthly </w:t>
      </w:r>
      <w:r w:rsidR="00A525B8" w:rsidRPr="004F0EEA">
        <w:rPr>
          <w:b/>
          <w:bCs/>
          <w:lang w:val="en-US"/>
        </w:rPr>
        <w:t>Fleet Focus</w:t>
      </w:r>
      <w:r w:rsidRPr="004F0EEA">
        <w:rPr>
          <w:b/>
          <w:bCs/>
          <w:lang w:val="en-US"/>
        </w:rPr>
        <w:t>,</w:t>
      </w:r>
      <w:r w:rsidR="00233023">
        <w:rPr>
          <w:b/>
          <w:bCs/>
          <w:lang w:val="en-US"/>
        </w:rPr>
        <w:t xml:space="preserve"> </w:t>
      </w:r>
      <w:r w:rsidR="00A525B8">
        <w:rPr>
          <w:b/>
          <w:bCs/>
          <w:lang w:val="en-US"/>
        </w:rPr>
        <w:t>Aug</w:t>
      </w:r>
      <w:r w:rsidR="00734A61">
        <w:rPr>
          <w:b/>
          <w:bCs/>
          <w:lang w:val="en-US"/>
        </w:rPr>
        <w:t xml:space="preserve"> </w:t>
      </w:r>
      <w:r w:rsidR="00233023">
        <w:rPr>
          <w:b/>
          <w:bCs/>
          <w:lang w:val="en-US"/>
        </w:rPr>
        <w:t>2025</w:t>
      </w:r>
      <w:r w:rsidRPr="004F0EEA">
        <w:rPr>
          <w:b/>
          <w:bCs/>
          <w:lang w:val="en-US"/>
        </w:rPr>
        <w:t xml:space="preserve">: </w:t>
      </w:r>
      <w:r w:rsidR="00A525B8">
        <w:rPr>
          <w:b/>
          <w:bCs/>
          <w:lang w:val="en-US"/>
        </w:rPr>
        <w:t>Seat Belts</w:t>
      </w:r>
    </w:p>
    <w:p w14:paraId="4676FDEB" w14:textId="05C3FACE" w:rsidR="00727008" w:rsidRPr="004F0EEA" w:rsidRDefault="004F0EEA">
      <w:pPr>
        <w:rPr>
          <w:b/>
          <w:bCs/>
          <w:sz w:val="32"/>
          <w:szCs w:val="32"/>
          <w:lang w:val="en-US"/>
        </w:rPr>
      </w:pPr>
      <w:r w:rsidRPr="004F0EEA">
        <w:rPr>
          <w:b/>
          <w:bCs/>
          <w:sz w:val="32"/>
          <w:szCs w:val="32"/>
          <w:lang w:val="en-US"/>
        </w:rPr>
        <w:t>Driver Safety Messages</w:t>
      </w:r>
    </w:p>
    <w:p w14:paraId="5FB03646" w14:textId="7AA6F07E" w:rsidR="004F0EEA" w:rsidRDefault="00862F4E" w:rsidP="004F0EEA">
      <w:pPr>
        <w:rPr>
          <w:lang w:val="en-US"/>
        </w:rPr>
      </w:pPr>
      <w:r>
        <w:rPr>
          <w:lang w:val="en-US"/>
        </w:rPr>
        <w:t xml:space="preserve">Four messages to </w:t>
      </w:r>
      <w:r w:rsidR="00087CE7">
        <w:rPr>
          <w:lang w:val="en-US"/>
        </w:rPr>
        <w:t>send</w:t>
      </w:r>
      <w:r>
        <w:rPr>
          <w:lang w:val="en-US"/>
        </w:rPr>
        <w:t xml:space="preserve"> to your drivers</w:t>
      </w:r>
      <w:r w:rsidR="00233023">
        <w:rPr>
          <w:lang w:val="en-US"/>
        </w:rPr>
        <w:t>,</w:t>
      </w:r>
      <w:r>
        <w:rPr>
          <w:lang w:val="en-US"/>
        </w:rPr>
        <w:t xml:space="preserve"> one per week</w:t>
      </w:r>
    </w:p>
    <w:p w14:paraId="6FB3A735" w14:textId="77777777" w:rsidR="004F0EEA" w:rsidRDefault="004F0EEA" w:rsidP="004F0EEA">
      <w:pPr>
        <w:rPr>
          <w:lang w:val="en-US"/>
        </w:rPr>
      </w:pPr>
    </w:p>
    <w:p w14:paraId="73D448C1" w14:textId="6880E19B" w:rsidR="00A525B8" w:rsidRPr="00A525B8" w:rsidRDefault="001A32FE" w:rsidP="00A525B8">
      <w:pPr>
        <w:pStyle w:val="ListParagraph"/>
        <w:numPr>
          <w:ilvl w:val="0"/>
          <w:numId w:val="1"/>
        </w:numPr>
        <w:rPr>
          <w:b/>
          <w:bCs/>
          <w:color w:val="0070C0"/>
        </w:rPr>
      </w:pPr>
      <w:hyperlink r:id="rId5" w:history="1">
        <w:r w:rsidR="00A525B8" w:rsidRPr="001A32FE">
          <w:rPr>
            <w:rStyle w:val="Hyperlink"/>
            <w:b/>
            <w:bCs/>
          </w:rPr>
          <w:t>One quarter of people</w:t>
        </w:r>
      </w:hyperlink>
      <w:r w:rsidR="00A525B8" w:rsidRPr="00A525B8">
        <w:rPr>
          <w:b/>
          <w:bCs/>
          <w:color w:val="0070C0"/>
        </w:rPr>
        <w:t xml:space="preserve"> who died in road collisions in 2023 were not wearing their seatbelt.</w:t>
      </w:r>
      <w:r w:rsidR="00A525B8">
        <w:rPr>
          <w:b/>
          <w:bCs/>
          <w:color w:val="0070C0"/>
        </w:rPr>
        <w:t xml:space="preserve"> </w:t>
      </w:r>
      <w:r w:rsidR="00A525B8" w:rsidRPr="00A525B8">
        <w:rPr>
          <w:b/>
          <w:bCs/>
          <w:color w:val="0070C0"/>
        </w:rPr>
        <w:t>Belt up, every trip.</w:t>
      </w:r>
    </w:p>
    <w:p w14:paraId="134D4EE7" w14:textId="3E1E5798" w:rsidR="00A525B8" w:rsidRPr="00A525B8" w:rsidRDefault="00A525B8" w:rsidP="00A525B8">
      <w:pPr>
        <w:pStyle w:val="ListParagraph"/>
        <w:numPr>
          <w:ilvl w:val="0"/>
          <w:numId w:val="1"/>
        </w:numPr>
        <w:rPr>
          <w:b/>
          <w:bCs/>
          <w:color w:val="0070C0"/>
        </w:rPr>
      </w:pPr>
      <w:r w:rsidRPr="00A525B8">
        <w:rPr>
          <w:b/>
          <w:bCs/>
          <w:color w:val="0070C0"/>
        </w:rPr>
        <w:t>Wearing a seatbelt halves your risk of dying in a collision. Even the biggest vehicle doesn’t</w:t>
      </w:r>
      <w:r>
        <w:rPr>
          <w:b/>
          <w:bCs/>
          <w:color w:val="0070C0"/>
        </w:rPr>
        <w:t xml:space="preserve"> </w:t>
      </w:r>
      <w:r w:rsidRPr="00A525B8">
        <w:rPr>
          <w:b/>
          <w:bCs/>
          <w:color w:val="0070C0"/>
        </w:rPr>
        <w:t>stop you being thrown through a windscreen. Belt up, every trip.</w:t>
      </w:r>
    </w:p>
    <w:p w14:paraId="3068760A" w14:textId="435DF56E" w:rsidR="00A525B8" w:rsidRPr="00A525B8" w:rsidRDefault="00A525B8" w:rsidP="00A525B8">
      <w:pPr>
        <w:pStyle w:val="ListParagraph"/>
        <w:numPr>
          <w:ilvl w:val="0"/>
          <w:numId w:val="1"/>
        </w:numPr>
        <w:rPr>
          <w:b/>
          <w:bCs/>
          <w:color w:val="0070C0"/>
        </w:rPr>
      </w:pPr>
      <w:r w:rsidRPr="00A525B8">
        <w:rPr>
          <w:b/>
          <w:bCs/>
          <w:color w:val="0070C0"/>
        </w:rPr>
        <w:t>Half of the drivers who die at night aren’t wearing seatbelts, according to government</w:t>
      </w:r>
      <w:r>
        <w:rPr>
          <w:b/>
          <w:bCs/>
          <w:color w:val="0070C0"/>
        </w:rPr>
        <w:t xml:space="preserve"> </w:t>
      </w:r>
      <w:r w:rsidRPr="00A525B8">
        <w:rPr>
          <w:b/>
          <w:bCs/>
          <w:color w:val="0070C0"/>
        </w:rPr>
        <w:t>stats. It’s the simplest and most effective way of cutting your risk of dying. Belt up,</w:t>
      </w:r>
      <w:r>
        <w:rPr>
          <w:b/>
          <w:bCs/>
          <w:color w:val="0070C0"/>
        </w:rPr>
        <w:t xml:space="preserve"> </w:t>
      </w:r>
      <w:r w:rsidRPr="00A525B8">
        <w:rPr>
          <w:b/>
          <w:bCs/>
          <w:color w:val="0070C0"/>
        </w:rPr>
        <w:t>every trip.</w:t>
      </w:r>
    </w:p>
    <w:p w14:paraId="289B560D" w14:textId="35F94574" w:rsidR="00072079" w:rsidRPr="00A525B8" w:rsidRDefault="00A525B8" w:rsidP="00A525B8">
      <w:pPr>
        <w:pStyle w:val="ListParagraph"/>
        <w:numPr>
          <w:ilvl w:val="0"/>
          <w:numId w:val="1"/>
        </w:numPr>
        <w:rPr>
          <w:b/>
          <w:bCs/>
          <w:color w:val="0070C0"/>
        </w:rPr>
      </w:pPr>
      <w:r w:rsidRPr="00A525B8">
        <w:rPr>
          <w:b/>
          <w:bCs/>
          <w:color w:val="0070C0"/>
        </w:rPr>
        <w:t>Whether you drive a car, a van or a truck you need to wear your seatbelt. It protects</w:t>
      </w:r>
      <w:r>
        <w:rPr>
          <w:b/>
          <w:bCs/>
          <w:color w:val="0070C0"/>
        </w:rPr>
        <w:t xml:space="preserve"> </w:t>
      </w:r>
      <w:r w:rsidRPr="00A525B8">
        <w:rPr>
          <w:b/>
          <w:bCs/>
          <w:color w:val="0070C0"/>
        </w:rPr>
        <w:t>you from being thrown out of the vehicle, crushed against the interior or trapped. Belt</w:t>
      </w:r>
      <w:r>
        <w:rPr>
          <w:b/>
          <w:bCs/>
          <w:color w:val="0070C0"/>
        </w:rPr>
        <w:t xml:space="preserve"> </w:t>
      </w:r>
      <w:r w:rsidRPr="00A525B8">
        <w:rPr>
          <w:b/>
          <w:bCs/>
          <w:color w:val="0070C0"/>
        </w:rPr>
        <w:t>up, every trip.</w:t>
      </w:r>
    </w:p>
    <w:p w14:paraId="74711F33" w14:textId="282B0288" w:rsidR="004F0EEA" w:rsidRPr="00B63910" w:rsidRDefault="004F0EEA" w:rsidP="004822A7">
      <w:pPr>
        <w:pStyle w:val="ListParagraph"/>
        <w:rPr>
          <w:b/>
          <w:bCs/>
          <w:color w:val="0070C0"/>
          <w:lang w:val="en-US"/>
        </w:rPr>
      </w:pPr>
    </w:p>
    <w:sectPr w:rsidR="004F0EEA" w:rsidRPr="00B63910" w:rsidSect="00AE3505">
      <w:pgSz w:w="11907" w:h="16840" w:code="9"/>
      <w:pgMar w:top="1440" w:right="1440" w:bottom="907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9F5B27"/>
    <w:multiLevelType w:val="hybridMultilevel"/>
    <w:tmpl w:val="08C4AD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475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EEA"/>
    <w:rsid w:val="00072079"/>
    <w:rsid w:val="00087CE7"/>
    <w:rsid w:val="000C2198"/>
    <w:rsid w:val="00151E88"/>
    <w:rsid w:val="00192901"/>
    <w:rsid w:val="001A32FE"/>
    <w:rsid w:val="001D4C49"/>
    <w:rsid w:val="00233023"/>
    <w:rsid w:val="0026114B"/>
    <w:rsid w:val="0028329C"/>
    <w:rsid w:val="002B594E"/>
    <w:rsid w:val="004822A7"/>
    <w:rsid w:val="004D6400"/>
    <w:rsid w:val="004F0EEA"/>
    <w:rsid w:val="005C131C"/>
    <w:rsid w:val="005F2999"/>
    <w:rsid w:val="00727008"/>
    <w:rsid w:val="00734A61"/>
    <w:rsid w:val="00742D4C"/>
    <w:rsid w:val="00862F4E"/>
    <w:rsid w:val="009544F0"/>
    <w:rsid w:val="009A4656"/>
    <w:rsid w:val="00A525B8"/>
    <w:rsid w:val="00A612D5"/>
    <w:rsid w:val="00AC68BA"/>
    <w:rsid w:val="00AE3505"/>
    <w:rsid w:val="00B63910"/>
    <w:rsid w:val="00C135EE"/>
    <w:rsid w:val="00C21BF8"/>
    <w:rsid w:val="00C56A88"/>
    <w:rsid w:val="00C916D3"/>
    <w:rsid w:val="00D3316C"/>
    <w:rsid w:val="00DB267D"/>
    <w:rsid w:val="00DF6F04"/>
    <w:rsid w:val="00E3535F"/>
    <w:rsid w:val="00E5496B"/>
    <w:rsid w:val="00E56C16"/>
    <w:rsid w:val="00E73E71"/>
    <w:rsid w:val="00FF6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4F1D7"/>
  <w15:chartTrackingRefBased/>
  <w15:docId w15:val="{F36EFC62-43A7-47FA-A7EA-F116F4E2E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0E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0E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0E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0E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F0E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F0E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F0E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F0E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F0E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0E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F0E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F0E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0EE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F0EE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F0E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F0E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F0E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F0E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F0E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0E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0E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F0E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F0E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F0E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F0E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F0E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F0E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F0E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F0EE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A32F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A32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8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v.uk/government/statistics/reported-road-casualties-great-britain-fatal-4-factsheet-2023/reported-road-casualties-great-britain-fatal-4-seatbelt-factsheet-202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Turner</dc:creator>
  <cp:keywords/>
  <dc:description/>
  <cp:lastModifiedBy>Tracy Thomas</cp:lastModifiedBy>
  <cp:revision>4</cp:revision>
  <dcterms:created xsi:type="dcterms:W3CDTF">2025-06-30T17:27:00Z</dcterms:created>
  <dcterms:modified xsi:type="dcterms:W3CDTF">2025-07-31T07:37:00Z</dcterms:modified>
</cp:coreProperties>
</file>